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ins w:id="0" w:author="江枫浴火" w:date="2021-06-02T16:36:55Z"/>
          <w:rFonts w:hint="eastAsia" w:ascii="方正小标宋简体" w:hAnsi="方正小标宋简体" w:eastAsia="方正小标宋简体"/>
          <w:color w:val="000000"/>
          <w:sz w:val="44"/>
          <w:szCs w:val="44"/>
          <w:lang w:val="en-US" w:eastAsia="zh-CN"/>
        </w:rPr>
      </w:pPr>
      <w:bookmarkStart w:id="2" w:name="_GoBack"/>
      <w:bookmarkEnd w:id="2"/>
      <w:bookmarkStart w:id="0" w:name="_Hlk73024293"/>
      <w:bookmarkEnd w:id="0"/>
      <w:r>
        <w:rPr>
          <w:rFonts w:ascii="方正小标宋简体" w:hAnsi="方正小标宋简体" w:eastAsia="方正小标宋简体"/>
          <w:color w:val="000000"/>
          <w:sz w:val="44"/>
          <w:szCs w:val="44"/>
        </w:rPr>
        <w:t>中铁大桥</w:t>
      </w:r>
      <w:r>
        <w:rPr>
          <w:rFonts w:hint="eastAsia" w:ascii="方正小标宋简体" w:hAnsi="方正小标宋简体" w:eastAsia="方正小标宋简体"/>
          <w:color w:val="000000"/>
          <w:sz w:val="44"/>
          <w:szCs w:val="44"/>
          <w:lang w:val="en-US" w:eastAsia="zh-CN"/>
        </w:rPr>
        <w:t>局桥科院（监理公司）</w:t>
      </w:r>
      <w:r>
        <w:rPr>
          <w:rFonts w:ascii="方正小标宋简体" w:hAnsi="方正小标宋简体" w:eastAsia="方正小标宋简体"/>
          <w:color w:val="000000"/>
          <w:sz w:val="44"/>
          <w:szCs w:val="44"/>
        </w:rPr>
        <w:t>2021</w:t>
      </w:r>
      <w:r>
        <w:rPr>
          <w:rFonts w:hint="eastAsia" w:ascii="方正小标宋简体" w:hAnsi="方正小标宋简体" w:eastAsia="方正小标宋简体"/>
          <w:color w:val="000000"/>
          <w:sz w:val="44"/>
          <w:szCs w:val="44"/>
          <w:lang w:val="en-US" w:eastAsia="zh-CN"/>
        </w:rPr>
        <w:t>年</w:t>
      </w:r>
    </w:p>
    <w:p>
      <w:pPr>
        <w:spacing w:line="540" w:lineRule="exact"/>
        <w:jc w:val="center"/>
        <w:rPr>
          <w:rFonts w:ascii="方正小标宋简体" w:hAnsi="方正小标宋简体" w:eastAsia="方正小标宋简体"/>
          <w:color w:val="000000"/>
          <w:sz w:val="44"/>
          <w:szCs w:val="44"/>
        </w:rPr>
      </w:pPr>
      <w:r>
        <w:rPr>
          <w:rFonts w:ascii="方正小标宋简体" w:hAnsi="方正小标宋简体" w:eastAsia="方正小标宋简体"/>
          <w:color w:val="000000"/>
          <w:sz w:val="44"/>
          <w:szCs w:val="44"/>
        </w:rPr>
        <w:t>新员工报到通知</w:t>
      </w:r>
    </w:p>
    <w:p>
      <w:pPr>
        <w:spacing w:line="540" w:lineRule="exact"/>
        <w:jc w:val="center"/>
        <w:rPr>
          <w:rFonts w:ascii="方正小标宋简体" w:hAnsi="方正小标宋简体" w:eastAsia="方正小标宋简体"/>
          <w:color w:val="000000"/>
          <w:sz w:val="44"/>
          <w:szCs w:val="44"/>
        </w:rPr>
      </w:pPr>
    </w:p>
    <w:p>
      <w:pPr>
        <w:spacing w:line="360" w:lineRule="auto"/>
        <w:jc w:val="left"/>
        <w:rPr>
          <w:rFonts w:ascii="仿宋" w:hAnsi="仿宋" w:eastAsia="仿宋"/>
          <w:color w:val="000000"/>
          <w:sz w:val="32"/>
          <w:szCs w:val="32"/>
        </w:rPr>
      </w:pPr>
      <w:r>
        <w:rPr>
          <w:rFonts w:ascii="仿宋" w:hAnsi="仿宋" w:eastAsia="仿宋"/>
          <w:color w:val="000000"/>
          <w:sz w:val="32"/>
          <w:szCs w:val="32"/>
        </w:rPr>
        <w:t>2021届新员工：</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为做好中铁大桥科学研究院有限公司（含代管机构）2021届新员工报到及岗前培训工作。现将相关事宜通知如下：</w:t>
      </w:r>
    </w:p>
    <w:p>
      <w:pPr>
        <w:spacing w:line="360" w:lineRule="auto"/>
        <w:jc w:val="left"/>
        <w:rPr>
          <w:rFonts w:ascii="仿宋" w:hAnsi="仿宋" w:eastAsia="仿宋"/>
          <w:color w:val="000000"/>
          <w:sz w:val="32"/>
          <w:szCs w:val="32"/>
        </w:rPr>
      </w:pPr>
      <w:r>
        <w:rPr>
          <w:rFonts w:ascii="仿宋" w:hAnsi="仿宋" w:eastAsia="仿宋"/>
          <w:color w:val="000000"/>
          <w:sz w:val="32"/>
          <w:szCs w:val="32"/>
        </w:rPr>
        <w:t>一、报到对象</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签约到中铁大桥科学研究院有限公司、武汉桥梁建筑工程监理有限公司的2021届应届毕业生。</w:t>
      </w:r>
    </w:p>
    <w:p>
      <w:pPr>
        <w:spacing w:line="360" w:lineRule="auto"/>
        <w:jc w:val="left"/>
        <w:rPr>
          <w:rFonts w:ascii="仿宋" w:hAnsi="仿宋" w:eastAsia="仿宋"/>
          <w:color w:val="000000"/>
          <w:sz w:val="32"/>
          <w:szCs w:val="32"/>
        </w:rPr>
      </w:pPr>
      <w:r>
        <w:rPr>
          <w:rFonts w:ascii="仿宋" w:hAnsi="仿宋" w:eastAsia="仿宋"/>
          <w:color w:val="000000"/>
          <w:sz w:val="32"/>
          <w:szCs w:val="32"/>
        </w:rPr>
        <w:t>二、报到时间及地点</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1、时间：2021年7月12日（星期一）上午9:00-11:30；</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2、地点：湖北省武汉市硚口区建设大道103号中铁大桥科学研究院有限公司7号楼一楼会议室。</w:t>
      </w:r>
    </w:p>
    <w:p>
      <w:pPr>
        <w:spacing w:line="360" w:lineRule="auto"/>
        <w:jc w:val="left"/>
        <w:rPr>
          <w:rFonts w:ascii="仿宋" w:hAnsi="仿宋" w:eastAsia="仿宋"/>
          <w:color w:val="000000"/>
          <w:sz w:val="32"/>
          <w:szCs w:val="32"/>
        </w:rPr>
      </w:pPr>
      <w:r>
        <w:rPr>
          <w:rFonts w:ascii="仿宋" w:hAnsi="仿宋" w:eastAsia="仿宋"/>
          <w:color w:val="000000"/>
          <w:sz w:val="32"/>
          <w:szCs w:val="32"/>
        </w:rPr>
        <w:t>三、交通路线</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地铁（推荐方式）：3号线双墩站E出口，出口即到公司。①武汉火车站/武昌火车站下车人员：乘地铁4号线（柏林方向）至王家湾站后，站内换乘3号线（宏图大道方向）至双墩站下车；②汉口火车站下车人员：乘地铁2号线（佛祖岭方向）至范湖站后，站内换乘3号线（沌阳大道方向）至双墩站下车。</w:t>
      </w:r>
    </w:p>
    <w:p>
      <w:pPr>
        <w:spacing w:line="360" w:lineRule="auto"/>
        <w:jc w:val="left"/>
        <w:rPr>
          <w:rFonts w:ascii="仿宋" w:hAnsi="仿宋" w:eastAsia="仿宋"/>
          <w:color w:val="000000"/>
          <w:sz w:val="32"/>
          <w:szCs w:val="32"/>
        </w:rPr>
      </w:pPr>
      <w:r>
        <w:rPr>
          <w:rFonts w:ascii="仿宋" w:hAnsi="仿宋" w:eastAsia="仿宋"/>
          <w:color w:val="000000"/>
          <w:sz w:val="32"/>
          <w:szCs w:val="32"/>
        </w:rPr>
        <w:t>四、报到时需携带证件资料</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（一）电子版资料</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1、身份证正、反扫描件。JPG格式，以“01姓名+身份证”格式命名。</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2、个人简历（含大学本科及以上学习经历所涉及的全套成绩单）电子版，以“02姓名+简历”命名。</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3、大学本科及以上</w:t>
      </w:r>
      <w:r>
        <w:rPr>
          <w:rFonts w:hint="eastAsia" w:ascii="仿宋" w:hAnsi="仿宋" w:eastAsia="仿宋"/>
          <w:color w:val="000000"/>
          <w:sz w:val="32"/>
          <w:szCs w:val="32"/>
        </w:rPr>
        <w:t>学历全套</w:t>
      </w:r>
      <w:r>
        <w:rPr>
          <w:rFonts w:ascii="仿宋" w:hAnsi="仿宋" w:eastAsia="仿宋"/>
          <w:color w:val="000000"/>
          <w:sz w:val="32"/>
          <w:szCs w:val="32"/>
        </w:rPr>
        <w:t>毕业证、学位证、教育部学历证书电子注册备案表（国内高校毕业生）、国外学历学位认证书（海外高校毕业生）电子版。其中：教育部学历证书电子注册备案表可通过学信网查询、下载，国外学历学位认证书由教育部留学服务中心出具。要求：JPG格式，以“03姓名+本科/硕士/博士+毕业证/学位证”格式命名；教育部学历认证电子注册备案表以“04姓名+教育部学历证书电子注册备案表+本科/硕士/博士”命名；国外学历学位认证书以“04姓名+国外学历学位认证书+本科/硕士/博士”命名。</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4、登记照电子版。JPG格式，以“05姓名+登记照+身份证号”格式命名，文件大于100kb，应为正面免冠照，标准一寸登记照/二寸登记照大小均可，红/蓝色背景色均可。</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5、社保用登记照电子版。JPG格式，以“06姓名+医保卡+身份证号”格式命名，文件大小15-35kb，应为白色背景正面免冠照，358像素*441像素（宽*高）。</w:t>
      </w:r>
    </w:p>
    <w:p>
      <w:pPr>
        <w:spacing w:line="360" w:lineRule="auto"/>
        <w:ind w:firstLine="640" w:firstLineChars="200"/>
        <w:jc w:val="left"/>
        <w:rPr>
          <w:rFonts w:ascii="仿宋" w:hAnsi="仿宋" w:eastAsia="仿宋"/>
          <w:b/>
          <w:bCs/>
          <w:color w:val="FF0000"/>
          <w:sz w:val="32"/>
          <w:szCs w:val="32"/>
        </w:rPr>
      </w:pPr>
      <w:r>
        <w:rPr>
          <w:rFonts w:ascii="仿宋" w:hAnsi="仿宋" w:eastAsia="仿宋"/>
          <w:color w:val="000000"/>
          <w:sz w:val="32"/>
          <w:szCs w:val="32"/>
        </w:rPr>
        <w:t>电子版资料提交要求：请于6月30日前以压缩文件的方式将以上电子版资料（1、2、3、4、5）放在同一文件夹发送至人力资源部邮箱，并以“姓名+毕业学校+报到资料”格式命名邮件名。</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（二）纸质版资料</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1、</w:t>
      </w:r>
      <w:r>
        <w:rPr>
          <w:rFonts w:ascii="仿宋" w:hAnsi="仿宋" w:eastAsia="仿宋"/>
          <w:color w:val="000000"/>
          <w:sz w:val="32"/>
          <w:szCs w:val="32"/>
        </w:rPr>
        <w:t>身份证复印件。身份证正、反面复印在同一张A4纸上，图片完整清晰，无图片显示偏黑偏暗或曝光过度等情形，一式三份。</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2、</w:t>
      </w:r>
      <w:r>
        <w:rPr>
          <w:rFonts w:ascii="仿宋" w:hAnsi="仿宋" w:eastAsia="仿宋"/>
          <w:color w:val="000000"/>
          <w:sz w:val="32"/>
          <w:szCs w:val="32"/>
        </w:rPr>
        <w:t>本科及以上</w:t>
      </w:r>
      <w:r>
        <w:rPr>
          <w:rFonts w:hint="eastAsia" w:ascii="仿宋" w:hAnsi="仿宋" w:eastAsia="仿宋"/>
          <w:color w:val="000000"/>
          <w:sz w:val="32"/>
          <w:szCs w:val="32"/>
        </w:rPr>
        <w:t>学历</w:t>
      </w:r>
      <w:r>
        <w:rPr>
          <w:rFonts w:ascii="仿宋" w:hAnsi="仿宋" w:eastAsia="仿宋"/>
          <w:color w:val="000000"/>
          <w:sz w:val="32"/>
          <w:szCs w:val="32"/>
        </w:rPr>
        <w:t>毕业证、学位证证书复印件。原始证书一比一等大复印，图片完整清晰，无图片显示偏黑偏暗或曝光过度等情形，一式一份。</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3、</w:t>
      </w:r>
      <w:r>
        <w:rPr>
          <w:rFonts w:ascii="仿宋" w:hAnsi="仿宋" w:eastAsia="仿宋"/>
          <w:color w:val="000000"/>
          <w:sz w:val="32"/>
          <w:szCs w:val="32"/>
        </w:rPr>
        <w:t>登记照。一寸彩色登记照5张、二寸彩色登记照3张，剪裁工整，照片背后写上姓名。</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4、</w:t>
      </w:r>
      <w:r>
        <w:rPr>
          <w:rFonts w:ascii="仿宋" w:hAnsi="仿宋" w:eastAsia="仿宋"/>
          <w:color w:val="000000"/>
          <w:sz w:val="32"/>
          <w:szCs w:val="32"/>
        </w:rPr>
        <w:t>报到证。</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5</w:t>
      </w:r>
      <w:r>
        <w:rPr>
          <w:rFonts w:hint="eastAsia" w:ascii="仿宋" w:hAnsi="仿宋" w:eastAsia="仿宋"/>
          <w:color w:val="000000"/>
          <w:sz w:val="32"/>
          <w:szCs w:val="32"/>
        </w:rPr>
        <w:t>、</w:t>
      </w:r>
      <w:r>
        <w:rPr>
          <w:rFonts w:ascii="仿宋" w:hAnsi="仿宋" w:eastAsia="仿宋"/>
          <w:color w:val="000000"/>
          <w:sz w:val="32"/>
          <w:szCs w:val="32"/>
        </w:rPr>
        <w:t>党组织关系介绍信。</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6、</w:t>
      </w:r>
      <w:r>
        <w:rPr>
          <w:rFonts w:ascii="仿宋" w:hAnsi="仿宋" w:eastAsia="仿宋"/>
          <w:color w:val="000000"/>
          <w:sz w:val="32"/>
          <w:szCs w:val="32"/>
        </w:rPr>
        <w:t>户口迁移证。</w:t>
      </w:r>
    </w:p>
    <w:p>
      <w:pPr>
        <w:spacing w:line="360" w:lineRule="auto"/>
        <w:jc w:val="left"/>
        <w:rPr>
          <w:rFonts w:ascii="仿宋" w:hAnsi="仿宋" w:eastAsia="仿宋"/>
          <w:color w:val="000000"/>
          <w:sz w:val="32"/>
          <w:szCs w:val="32"/>
        </w:rPr>
      </w:pPr>
      <w:r>
        <w:rPr>
          <w:rFonts w:ascii="仿宋" w:hAnsi="仿宋" w:eastAsia="仿宋"/>
          <w:color w:val="000000"/>
          <w:sz w:val="32"/>
          <w:szCs w:val="32"/>
        </w:rPr>
        <w:t>五、人事档案</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接收单位：中铁大桥科学研究院有限公司人力资源部</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地址：湖北省武汉市硚口区建设大道103号</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收件人：陈毓娟 027-83556236 15072383009</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邮编：430034</w:t>
      </w:r>
    </w:p>
    <w:p>
      <w:pPr>
        <w:spacing w:line="360" w:lineRule="auto"/>
        <w:jc w:val="left"/>
        <w:rPr>
          <w:rFonts w:ascii="仿宋" w:hAnsi="仿宋" w:eastAsia="仿宋"/>
          <w:color w:val="000000"/>
          <w:sz w:val="32"/>
          <w:szCs w:val="32"/>
        </w:rPr>
      </w:pPr>
      <w:r>
        <w:rPr>
          <w:rFonts w:ascii="仿宋" w:hAnsi="仿宋" w:eastAsia="仿宋"/>
          <w:color w:val="000000"/>
          <w:sz w:val="32"/>
          <w:szCs w:val="32"/>
        </w:rPr>
        <w:t>六、党组织关系</w:t>
      </w:r>
      <w:r>
        <w:rPr>
          <w:rFonts w:hint="eastAsia" w:ascii="仿宋" w:hAnsi="仿宋" w:eastAsia="仿宋"/>
          <w:color w:val="000000"/>
          <w:sz w:val="32"/>
          <w:szCs w:val="32"/>
        </w:rPr>
        <w:t>、团组织关系</w:t>
      </w:r>
      <w:r>
        <w:rPr>
          <w:rFonts w:ascii="仿宋" w:hAnsi="仿宋" w:eastAsia="仿宋"/>
          <w:color w:val="000000"/>
          <w:sz w:val="32"/>
          <w:szCs w:val="32"/>
        </w:rPr>
        <w:t>转移</w:t>
      </w:r>
    </w:p>
    <w:p>
      <w:pPr>
        <w:spacing w:line="360" w:lineRule="auto"/>
        <w:ind w:firstLine="640" w:firstLineChars="200"/>
        <w:jc w:val="left"/>
        <w:rPr>
          <w:rFonts w:ascii="仿宋" w:hAnsi="仿宋" w:eastAsia="仿宋"/>
          <w:color w:val="000000"/>
          <w:sz w:val="32"/>
          <w:szCs w:val="32"/>
        </w:rPr>
      </w:pPr>
      <w:bookmarkStart w:id="1" w:name="_Hlk73024080"/>
      <w:r>
        <w:rPr>
          <w:rFonts w:ascii="仿宋" w:hAnsi="仿宋" w:eastAsia="仿宋"/>
          <w:color w:val="000000"/>
          <w:sz w:val="32"/>
          <w:szCs w:val="32"/>
        </w:rPr>
        <w:t>党组织</w:t>
      </w:r>
      <w:r>
        <w:fldChar w:fldCharType="begin"/>
      </w:r>
      <w:r>
        <w:instrText xml:space="preserve"> HYPERLINK \h </w:instrText>
      </w:r>
      <w:r>
        <w:fldChar w:fldCharType="separate"/>
      </w:r>
      <w:r>
        <w:rPr>
          <w:rFonts w:ascii="仿宋" w:hAnsi="仿宋" w:eastAsia="仿宋"/>
          <w:color w:val="000000"/>
          <w:sz w:val="32"/>
          <w:szCs w:val="32"/>
        </w:rPr>
        <w:t>关系介绍信抬头</w:t>
      </w:r>
      <w:r>
        <w:rPr>
          <w:rFonts w:ascii="仿宋" w:hAnsi="仿宋" w:eastAsia="仿宋"/>
          <w:color w:val="000000"/>
          <w:sz w:val="32"/>
          <w:szCs w:val="32"/>
        </w:rPr>
        <w:fldChar w:fldCharType="end"/>
      </w:r>
      <w:r>
        <w:rPr>
          <w:rFonts w:ascii="仿宋" w:hAnsi="仿宋" w:eastAsia="仿宋"/>
          <w:color w:val="000000"/>
          <w:sz w:val="32"/>
          <w:szCs w:val="32"/>
        </w:rPr>
        <w:t>：中共中铁大桥科学研究院有限公司委员会</w:t>
      </w:r>
    </w:p>
    <w:bookmarkEnd w:id="1"/>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团组织关系系统申请转入组织名称：中央企业中国铁路工程总公司中国中铁大桥局集团中铁大桥科学研究院团委</w:t>
      </w:r>
    </w:p>
    <w:p>
      <w:pPr>
        <w:spacing w:line="360" w:lineRule="auto"/>
        <w:jc w:val="left"/>
        <w:rPr>
          <w:rFonts w:ascii="仿宋" w:hAnsi="仿宋" w:eastAsia="仿宋"/>
          <w:color w:val="000000"/>
          <w:sz w:val="32"/>
          <w:szCs w:val="32"/>
        </w:rPr>
      </w:pPr>
      <w:r>
        <w:rPr>
          <w:rFonts w:ascii="仿宋" w:hAnsi="仿宋" w:eastAsia="仿宋"/>
          <w:color w:val="000000"/>
          <w:sz w:val="32"/>
          <w:szCs w:val="32"/>
        </w:rPr>
        <w:t>七、新员工岗前培训</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新员工报到结束后，公司将组织开展2021届新员工岗前培训，具体安排另行通知。</w:t>
      </w:r>
    </w:p>
    <w:p>
      <w:pPr>
        <w:spacing w:line="360" w:lineRule="auto"/>
        <w:jc w:val="left"/>
        <w:rPr>
          <w:rFonts w:ascii="仿宋" w:hAnsi="仿宋" w:eastAsia="仿宋"/>
          <w:color w:val="000000"/>
          <w:sz w:val="32"/>
          <w:szCs w:val="32"/>
        </w:rPr>
      </w:pPr>
      <w:r>
        <w:rPr>
          <w:rFonts w:ascii="仿宋" w:hAnsi="仿宋" w:eastAsia="仿宋"/>
          <w:color w:val="000000"/>
          <w:sz w:val="32"/>
          <w:szCs w:val="32"/>
        </w:rPr>
        <w:t>八、联系方式</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人力资源部 王  莹 ：027-83556263  18971002198</w:t>
      </w:r>
    </w:p>
    <w:p>
      <w:pPr>
        <w:spacing w:line="360" w:lineRule="auto"/>
        <w:ind w:firstLine="2400" w:firstLineChars="750"/>
        <w:jc w:val="left"/>
        <w:rPr>
          <w:rFonts w:ascii="仿宋" w:hAnsi="仿宋" w:eastAsia="仿宋"/>
          <w:color w:val="000000"/>
          <w:sz w:val="32"/>
          <w:szCs w:val="32"/>
        </w:rPr>
      </w:pPr>
      <w:r>
        <w:rPr>
          <w:rFonts w:ascii="仿宋" w:hAnsi="仿宋" w:eastAsia="仿宋"/>
          <w:color w:val="000000"/>
          <w:sz w:val="32"/>
          <w:szCs w:val="32"/>
        </w:rPr>
        <w:t>肖晗睿 ：027-83556236  13071226222</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人力资源部邮箱：</w:t>
      </w:r>
      <w:r>
        <w:fldChar w:fldCharType="begin"/>
      </w:r>
      <w:r>
        <w:instrText xml:space="preserve"> HYPERLINK "file:///C:\\Users\\Administrator\\Downloads\\qkyzhaopin@ztmbec.com" \h </w:instrText>
      </w:r>
      <w:r>
        <w:fldChar w:fldCharType="separate"/>
      </w:r>
      <w:r>
        <w:rPr>
          <w:rFonts w:ascii="仿宋" w:hAnsi="仿宋" w:eastAsia="仿宋"/>
          <w:color w:val="1E6FFF"/>
          <w:sz w:val="32"/>
          <w:szCs w:val="32"/>
          <w:u w:val="single"/>
        </w:rPr>
        <w:t>qkyzhaopin@ztmbec.com</w:t>
      </w:r>
      <w:r>
        <w:rPr>
          <w:rFonts w:ascii="仿宋" w:hAnsi="仿宋" w:eastAsia="仿宋"/>
          <w:color w:val="1E6FFF"/>
          <w:sz w:val="32"/>
          <w:szCs w:val="32"/>
          <w:u w:val="single"/>
        </w:rPr>
        <w:fldChar w:fldCharType="end"/>
      </w:r>
    </w:p>
    <w:p>
      <w:pPr>
        <w:spacing w:line="360" w:lineRule="auto"/>
        <w:ind w:firstLine="640" w:firstLineChars="200"/>
        <w:rPr>
          <w:rFonts w:ascii="仿宋" w:hAnsi="仿宋" w:eastAsia="仿宋"/>
          <w:color w:val="000000"/>
          <w:sz w:val="32"/>
          <w:szCs w:val="32"/>
        </w:rPr>
      </w:pPr>
    </w:p>
    <w:p>
      <w:pPr>
        <w:spacing w:line="360" w:lineRule="auto"/>
        <w:ind w:firstLine="640" w:firstLineChars="200"/>
        <w:rPr>
          <w:rFonts w:ascii="仿宋" w:hAnsi="仿宋" w:eastAsia="仿宋"/>
          <w:color w:val="000000"/>
          <w:sz w:val="32"/>
          <w:szCs w:val="32"/>
        </w:rPr>
      </w:pPr>
    </w:p>
    <w:p>
      <w:pPr>
        <w:spacing w:line="360" w:lineRule="auto"/>
        <w:jc w:val="left"/>
        <w:rPr>
          <w:rFonts w:ascii="仿宋" w:hAnsi="仿宋" w:eastAsia="仿宋"/>
          <w:color w:val="000000"/>
          <w:sz w:val="32"/>
          <w:szCs w:val="32"/>
        </w:rPr>
      </w:pPr>
      <w:r>
        <w:rPr>
          <w:rFonts w:hint="eastAsia" w:ascii="仿宋_GB2312" w:hAnsi="Calibri" w:eastAsia="仿宋_GB2312"/>
          <w:sz w:val="32"/>
          <w:szCs w:val="32"/>
        </w:rPr>
        <w:drawing>
          <wp:anchor distT="0" distB="0" distL="114300" distR="114300" simplePos="0" relativeHeight="251659264" behindDoc="1" locked="0" layoutInCell="1" allowOverlap="1">
            <wp:simplePos x="0" y="0"/>
            <wp:positionH relativeFrom="column">
              <wp:posOffset>3190875</wp:posOffset>
            </wp:positionH>
            <wp:positionV relativeFrom="paragraph">
              <wp:posOffset>75565</wp:posOffset>
            </wp:positionV>
            <wp:extent cx="1762125" cy="1811020"/>
            <wp:effectExtent l="0" t="0" r="9525" b="17780"/>
            <wp:wrapNone/>
            <wp:docPr id="1" name="图片 1" descr="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章"/>
                    <pic:cNvPicPr>
                      <a:picLocks noChangeAspect="1"/>
                    </pic:cNvPicPr>
                  </pic:nvPicPr>
                  <pic:blipFill>
                    <a:blip r:embed="rId4"/>
                    <a:stretch>
                      <a:fillRect/>
                    </a:stretch>
                  </pic:blipFill>
                  <pic:spPr>
                    <a:xfrm>
                      <a:off x="0" y="0"/>
                      <a:ext cx="1762125" cy="1811020"/>
                    </a:xfrm>
                    <a:prstGeom prst="rect">
                      <a:avLst/>
                    </a:prstGeom>
                  </pic:spPr>
                </pic:pic>
              </a:graphicData>
            </a:graphic>
          </wp:anchor>
        </w:drawing>
      </w:r>
    </w:p>
    <w:p>
      <w:pPr>
        <w:spacing w:line="360" w:lineRule="auto"/>
        <w:ind w:firstLine="3840" w:firstLineChars="1200"/>
        <w:jc w:val="left"/>
        <w:rPr>
          <w:rFonts w:ascii="仿宋" w:hAnsi="仿宋" w:eastAsia="仿宋"/>
          <w:color w:val="000000"/>
          <w:sz w:val="32"/>
          <w:szCs w:val="32"/>
        </w:rPr>
      </w:pPr>
      <w:r>
        <w:rPr>
          <w:rFonts w:ascii="仿宋" w:hAnsi="仿宋" w:eastAsia="仿宋"/>
          <w:color w:val="000000"/>
          <w:sz w:val="32"/>
          <w:szCs w:val="32"/>
        </w:rPr>
        <w:t>中铁大桥科学研究院有限公司</w:t>
      </w:r>
    </w:p>
    <w:p>
      <w:pPr>
        <w:spacing w:line="360" w:lineRule="auto"/>
        <w:ind w:right="960" w:firstLine="5440" w:firstLineChars="1700"/>
        <w:jc w:val="left"/>
        <w:rPr>
          <w:rFonts w:ascii="仿宋" w:hAnsi="仿宋" w:eastAsia="仿宋"/>
          <w:color w:val="000000"/>
          <w:sz w:val="32"/>
          <w:szCs w:val="32"/>
        </w:rPr>
      </w:pPr>
      <w:r>
        <w:rPr>
          <w:rFonts w:ascii="仿宋" w:hAnsi="仿宋" w:eastAsia="仿宋"/>
          <w:color w:val="000000"/>
          <w:sz w:val="32"/>
          <w:szCs w:val="32"/>
        </w:rPr>
        <w:t>人力资源部</w:t>
      </w:r>
    </w:p>
    <w:p>
      <w:pPr>
        <w:spacing w:line="360" w:lineRule="auto"/>
        <w:ind w:firstLine="5120" w:firstLineChars="1600"/>
        <w:jc w:val="left"/>
        <w:rPr>
          <w:rFonts w:ascii="仿宋" w:hAnsi="仿宋" w:eastAsia="仿宋"/>
          <w:color w:val="000000"/>
          <w:sz w:val="32"/>
          <w:szCs w:val="32"/>
        </w:rPr>
      </w:pPr>
      <w:r>
        <w:rPr>
          <w:rFonts w:ascii="仿宋" w:hAnsi="仿宋" w:eastAsia="仿宋"/>
          <w:color w:val="000000"/>
          <w:sz w:val="32"/>
          <w:szCs w:val="32"/>
        </w:rPr>
        <w:t>2021年5月27日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江枫浴火">
    <w15:presenceInfo w15:providerId="WPS Office" w15:userId="8869118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trackRevisions w:val="1"/>
  <w:documentProtection w:edit="readOnly" w:formatting="1" w:enforcement="1" w:cryptProviderType="rsaFull" w:cryptAlgorithmClass="hash" w:cryptAlgorithmType="typeAny" w:cryptAlgorithmSid="4" w:cryptSpinCount="0" w:hash="Bihag5ENNMaYjuSDSDOTuyDo2HY=" w:salt="FWxs4rDWDV8gzXNMiPeVJ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C1A"/>
    <w:rsid w:val="000C51B7"/>
    <w:rsid w:val="00216EB9"/>
    <w:rsid w:val="00360716"/>
    <w:rsid w:val="00397A4C"/>
    <w:rsid w:val="00443149"/>
    <w:rsid w:val="005804BE"/>
    <w:rsid w:val="005831B4"/>
    <w:rsid w:val="0059242F"/>
    <w:rsid w:val="0059531B"/>
    <w:rsid w:val="00602EB2"/>
    <w:rsid w:val="00616505"/>
    <w:rsid w:val="0062213C"/>
    <w:rsid w:val="00633F40"/>
    <w:rsid w:val="006549AD"/>
    <w:rsid w:val="00684D9C"/>
    <w:rsid w:val="00692289"/>
    <w:rsid w:val="006D3B81"/>
    <w:rsid w:val="00722085"/>
    <w:rsid w:val="00812872"/>
    <w:rsid w:val="00813861"/>
    <w:rsid w:val="00A60633"/>
    <w:rsid w:val="00BA0C1A"/>
    <w:rsid w:val="00C061CB"/>
    <w:rsid w:val="00C604EC"/>
    <w:rsid w:val="00E26251"/>
    <w:rsid w:val="00EA1EE8"/>
    <w:rsid w:val="00F53662"/>
    <w:rsid w:val="083D07F0"/>
    <w:rsid w:val="105E3B74"/>
    <w:rsid w:val="1C2C4424"/>
    <w:rsid w:val="1CD54CE6"/>
    <w:rsid w:val="1DEC38DC"/>
    <w:rsid w:val="24A33E5D"/>
    <w:rsid w:val="25740E04"/>
    <w:rsid w:val="30456175"/>
    <w:rsid w:val="32EB1321"/>
    <w:rsid w:val="36772279"/>
    <w:rsid w:val="434067C1"/>
    <w:rsid w:val="4FD13C74"/>
    <w:rsid w:val="568D20C3"/>
    <w:rsid w:val="6EAF13B0"/>
    <w:rsid w:val="71061E72"/>
    <w:rsid w:val="7A3B2499"/>
    <w:rsid w:val="7E572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semiHidden/>
    <w:qFormat/>
    <w:uiPriority w:val="99"/>
    <w:rPr>
      <w:sz w:val="18"/>
      <w:szCs w:val="18"/>
    </w:rPr>
  </w:style>
  <w:style w:type="character" w:customStyle="1" w:styleId="8">
    <w:name w:val="页脚 字符"/>
    <w:basedOn w:val="6"/>
    <w:link w:val="2"/>
    <w:semiHidden/>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248</Words>
  <Characters>1418</Characters>
  <Lines>11</Lines>
  <Paragraphs>3</Paragraphs>
  <TotalTime>28</TotalTime>
  <ScaleCrop>false</ScaleCrop>
  <LinksUpToDate>false</LinksUpToDate>
  <CharactersWithSpaces>1663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2021-05-28T02:37:00Z</dcterms:created>
  <dc:creator>Tencent</dc:creator>
  <cp:lastModifiedBy>江枫浴火</cp:lastModifiedBy>
  <dcterms:modified xsi:type="dcterms:W3CDTF">2021-06-03T00:52:58Z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681402E6B91E42D298DFA02D19AC3718</vt:lpwstr>
  </property>
</Properties>
</file>