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方正粗黑宋简体" w:hAnsi="方正粗黑宋简体" w:eastAsia="方正粗黑宋简体" w:cs="方正粗黑宋简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方正粗黑宋简体" w:hAnsi="方正粗黑宋简体" w:eastAsia="方正粗黑宋简体" w:cs="方正粗黑宋简体"/>
          <w:b/>
          <w:bCs/>
          <w:sz w:val="36"/>
          <w:szCs w:val="36"/>
        </w:rPr>
        <w:t>中铁大桥局设计分公司2021年新员工报到通知</w:t>
      </w:r>
    </w:p>
    <w:p>
      <w:pPr>
        <w:spacing w:line="54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2021届新员工：</w:t>
      </w:r>
    </w:p>
    <w:p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欢迎加入中铁大桥局集团有限公司设计分公司。为组织大家顺利报到，现将相关事宜通知如下：</w:t>
      </w:r>
    </w:p>
    <w:p>
      <w:pPr>
        <w:numPr>
          <w:ilvl w:val="0"/>
          <w:numId w:val="1"/>
        </w:num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报到时间</w:t>
      </w:r>
    </w:p>
    <w:p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2021年7月14日9:00，请遵守报到时间，不要提前或延期。</w:t>
      </w:r>
    </w:p>
    <w:p>
      <w:pPr>
        <w:numPr>
          <w:ilvl w:val="0"/>
          <w:numId w:val="1"/>
        </w:num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报到地点</w:t>
      </w:r>
    </w:p>
    <w:p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中铁大桥局设计分公司（湖北省武汉市汉阳大道38号）</w:t>
      </w:r>
    </w:p>
    <w:p>
      <w:pPr>
        <w:numPr>
          <w:ilvl w:val="0"/>
          <w:numId w:val="1"/>
        </w:num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报到乘车路线</w:t>
      </w:r>
    </w:p>
    <w:p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>武昌火车站：乘坐地铁4号线，武昌火车站上车-钟家村站下车，E1口出，沿汉阳大道向东步行714米。</w:t>
      </w:r>
    </w:p>
    <w:p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>武汉火车站：乘坐地铁4号线，武汉火车站上车-钟家村站下车，E1口出，沿汉阳大道向东步行714米。</w:t>
      </w:r>
    </w:p>
    <w:p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>汉口火车站：乘坐地铁2号线，汉口火车站上车-江汉路站换乘地铁6号线-钟家村站下车，E1口出，沿汉阳大道向东步行714米。</w:t>
      </w:r>
    </w:p>
    <w:p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四、报到所需资料</w:t>
      </w:r>
    </w:p>
    <w:p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1.身份证、毕业证及学位证（本科及以上）、报到证（开往：中铁大桥局集团有限公司）、就业协议书、执业资格证书、专利证书等原件。并准备身份证正反复印件4份、2寸蓝底登记照片4张。</w:t>
      </w:r>
    </w:p>
    <w:p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2.备好身份证、毕业证及学位证（本科及以上）、登记照电子版资料，并按照“姓名+文件名称”命名。</w:t>
      </w:r>
    </w:p>
    <w:p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.其他资料：户口迁移证（如需落户武汉）、党组织关系（如有，开往：中国共产党中铁大桥局集团有限公司设计分公司工作委员会 ）。</w:t>
      </w:r>
    </w:p>
    <w:p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五、联系方式</w:t>
      </w:r>
    </w:p>
    <w:p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张明卓18971002393   王璐 18971002912  </w:t>
      </w:r>
    </w:p>
    <w:p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六、其他事项</w:t>
      </w:r>
    </w:p>
    <w:p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1.疫情虽然得到有效控制，但自身防控不能有丝毫松懈，请积极配合学校、地方疫情防控工作，报到途中全程佩戴口罩！</w:t>
      </w:r>
    </w:p>
    <w:p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2.请所有人员搜索微信小程序“武汉战疫”或支付宝搜索“鄂汇办”，填报相关信息，获取湖北健康码，以备检查！</w:t>
      </w:r>
    </w:p>
    <w:p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3.报到期间武汉天气炎热，请注意防暑降温。</w:t>
      </w:r>
    </w:p>
    <w:p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4.报到途中请注意人身财产安全。</w:t>
      </w:r>
    </w:p>
    <w:p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5.请妥善保存好自己的车票，公司将报销从学校或家庭所在地到公司的火车票（限二等座、硬卧）、汽车票。</w:t>
      </w:r>
    </w:p>
    <w:p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540" w:lineRule="exact"/>
        <w:ind w:firstLine="3360" w:firstLineChars="1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pict>
          <v:shape id="_x0000_s1026" o:spid="_x0000_s1026" o:spt="201" type="#_x0000_t201" style="position:absolute;left:0pt;margin-left:227.5pt;margin-top:-34.5pt;height:120pt;width:120pt;z-index:-251655168;mso-width-relative:page;mso-height-relative:page;" o:ole="t" filled="f" stroked="f" coordsize="21600,21600">
            <v:path/>
            <v:fill on="f" focussize="0,0"/>
            <v:stroke on="f" joinstyle="miter"/>
            <v:imagedata r:id="rId5" o:title=""/>
            <o:lock v:ext="edit"/>
          </v:shape>
          <w:control r:id="rId4" w:name="EStamp2" w:shapeid="_x0000_s1026"/>
        </w:pict>
      </w:r>
      <w:r>
        <w:rPr>
          <w:rFonts w:ascii="仿宋_GB2312" w:hAnsi="仿宋_GB2312" w:eastAsia="仿宋_GB2312" w:cs="仿宋_GB2312"/>
          <w:sz w:val="28"/>
          <w:szCs w:val="28"/>
        </w:rPr>
        <w:pict>
          <v:shape id="_x0000_s1027" o:spid="_x0000_s1027" o:spt="201" type="#_x0000_t201" style="position:absolute;left:0pt;margin-left:97.75pt;margin-top:-11.5pt;height:1.2pt;width:2.4pt;z-index:-251656192;mso-width-relative:page;mso-height-relative:page;" o:ole="t" filled="f" stroked="f" coordsize="21600,21600">
            <v:path/>
            <v:fill on="f" focussize="0,0"/>
            <v:stroke on="f" joinstyle="miter"/>
            <v:imagedata r:id="rId7" o:title=""/>
            <o:lock v:ext="edit"/>
          </v:shape>
          <w:control r:id="rId6" w:name="CopPostilCtrl1" w:shapeid="_x0000_s1027"/>
        </w:pict>
      </w:r>
      <w:r>
        <w:rPr>
          <w:rFonts w:hint="eastAsia" w:ascii="仿宋_GB2312" w:hAnsi="仿宋_GB2312" w:eastAsia="仿宋_GB2312" w:cs="仿宋_GB2312"/>
          <w:sz w:val="28"/>
          <w:szCs w:val="28"/>
        </w:rPr>
        <w:t>中铁大桥局集团有限公司设计分公司</w:t>
      </w:r>
    </w:p>
    <w:p>
      <w:pPr>
        <w:spacing w:line="540" w:lineRule="exact"/>
        <w:ind w:firstLine="4480" w:firstLineChars="16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2021年5月28日</w:t>
      </w:r>
    </w:p>
    <w:p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540" w:lineRule="exact"/>
        <w:rPr>
          <w:rFonts w:ascii="仿宋_GB2312" w:hAnsi="仿宋_GB2312" w:eastAsia="仿宋_GB2312" w:cs="仿宋_GB2312"/>
          <w:sz w:val="28"/>
          <w:szCs w:val="28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6515735</wp:posOffset>
            </wp:positionV>
            <wp:extent cx="2809875" cy="2124075"/>
            <wp:effectExtent l="0" t="0" r="9525" b="952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6682105</wp:posOffset>
            </wp:positionV>
            <wp:extent cx="2733675" cy="3343275"/>
            <wp:effectExtent l="0" t="0" r="9525" b="952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黑宋简体">
    <w:altName w:val="宋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4ABE9D"/>
    <w:multiLevelType w:val="singleLevel"/>
    <w:tmpl w:val="6D4ABE9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formatting="1" w:enforcement="1" w:cryptProviderType="rsaFull" w:cryptAlgorithmClass="hash" w:cryptAlgorithmType="typeAny" w:cryptAlgorithmSid="4" w:cryptSpinCount="0" w:hash="ijMOrEwjMEjex3h1tuSiUbdPm1g=" w:salt="PLoy4ATf7/VoJkQffzYnSg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EA179D"/>
    <w:rsid w:val="04115CEC"/>
    <w:rsid w:val="41EA1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nhideWhenUsed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wmf"/><Relationship Id="rId6" Type="http://schemas.openxmlformats.org/officeDocument/2006/relationships/control" Target="activeX/activeX2.xml"/><Relationship Id="rId5" Type="http://schemas.openxmlformats.org/officeDocument/2006/relationships/image" Target="media/image1.wmf"/><Relationship Id="rId4" Type="http://schemas.openxmlformats.org/officeDocument/2006/relationships/control" Target="activeX/activeX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121</Words>
  <Characters>691</Characters>
  <Lines>5</Lines>
  <Paragraphs>1</Paragraphs>
  <TotalTime>15</TotalTime>
  <ScaleCrop>false</ScaleCrop>
  <LinksUpToDate>false</LinksUpToDate>
  <CharactersWithSpaces>811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2021-05-27T03:14:00Z</dcterms:created>
  <dc:creator>Administrator</dc:creator>
  <cp:lastModifiedBy>江枫浴火</cp:lastModifiedBy>
  <dcterms:modified xsi:type="dcterms:W3CDTF">2021-06-03T00:55:32Z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8734B493B85C4BB990F068E1188502BE</vt:lpwstr>
  </property>
  <property fmtid="{D5CDD505-2E9C-101B-9397-08002B2CF9AE}" pid="4" name="KSOSaveFontToCloudKey">
    <vt:lpwstr>363681248_btnclosed</vt:lpwstr>
  </property>
</Properties>
</file>